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77881" w:rsidRDefault="005119F3" w:rsidP="00A93C1D">
      <w:pPr>
        <w:shd w:val="clear" w:color="auto" w:fill="FFFFFF" w:themeFill="background1"/>
        <w:tabs>
          <w:tab w:val="left" w:leader="dot" w:pos="2712"/>
        </w:tabs>
        <w:autoSpaceDE w:val="0"/>
        <w:autoSpaceDN w:val="0"/>
        <w:adjustRightInd w:val="0"/>
        <w:spacing w:before="264"/>
        <w:jc w:val="center"/>
        <w:rPr>
          <w:rFonts w:asciiTheme="minorHAnsi" w:hAnsiTheme="minorHAnsi" w:cs="Tahoma"/>
          <w:spacing w:val="-1"/>
          <w:sz w:val="22"/>
          <w:szCs w:val="22"/>
        </w:rPr>
      </w:pPr>
      <w:bookmarkStart w:id="0" w:name="_Hlk141870751"/>
      <w:bookmarkStart w:id="1" w:name="_Hlk141870926"/>
      <w:r w:rsidRPr="00477881">
        <w:rPr>
          <w:rFonts w:asciiTheme="minorHAnsi" w:hAnsiTheme="minorHAnsi" w:cs="Tahoma"/>
          <w:b/>
          <w:bCs/>
          <w:sz w:val="22"/>
          <w:szCs w:val="22"/>
        </w:rPr>
        <w:t>OPIS PRZEDMIOTU ZAMÓWIENIA I PARAMETRY TECHNICZNE</w:t>
      </w:r>
    </w:p>
    <w:p w14:paraId="58C23AC4" w14:textId="69E5A890" w:rsidR="694E049F" w:rsidRPr="00477881" w:rsidRDefault="694E049F" w:rsidP="00A93C1D">
      <w:pPr>
        <w:shd w:val="clear" w:color="auto" w:fill="FFFFFF" w:themeFill="background1"/>
        <w:tabs>
          <w:tab w:val="left" w:leader="dot" w:pos="2712"/>
        </w:tabs>
        <w:spacing w:before="264"/>
        <w:ind w:left="77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477881">
        <w:rPr>
          <w:rFonts w:asciiTheme="minorHAnsi" w:hAnsiTheme="minorHAnsi" w:cs="Tahoma"/>
          <w:b/>
          <w:bCs/>
          <w:sz w:val="22"/>
          <w:szCs w:val="22"/>
        </w:rPr>
        <w:t xml:space="preserve">Aparat EKG </w:t>
      </w:r>
      <w:r w:rsidR="005748EA" w:rsidRPr="00477881">
        <w:rPr>
          <w:rFonts w:asciiTheme="minorHAnsi" w:hAnsiTheme="minorHAnsi" w:cs="Tahoma"/>
          <w:b/>
          <w:bCs/>
          <w:sz w:val="22"/>
          <w:szCs w:val="22"/>
        </w:rPr>
        <w:t xml:space="preserve">- </w:t>
      </w:r>
      <w:r w:rsidR="007E47F5">
        <w:rPr>
          <w:rFonts w:asciiTheme="minorHAnsi" w:hAnsiTheme="minorHAnsi" w:cs="Tahoma"/>
          <w:b/>
          <w:bCs/>
          <w:sz w:val="22"/>
          <w:szCs w:val="22"/>
        </w:rPr>
        <w:t>1</w:t>
      </w:r>
      <w:r w:rsidR="004D2F1C" w:rsidRPr="00477881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Pr="00477881">
        <w:rPr>
          <w:rFonts w:asciiTheme="minorHAnsi" w:hAnsiTheme="minorHAnsi" w:cs="Tahoma"/>
          <w:b/>
          <w:bCs/>
          <w:sz w:val="22"/>
          <w:szCs w:val="22"/>
        </w:rPr>
        <w:t>szt.</w:t>
      </w:r>
    </w:p>
    <w:p w14:paraId="10748D09" w14:textId="77777777" w:rsidR="005119F3" w:rsidRPr="00477881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477881">
        <w:rPr>
          <w:rFonts w:asciiTheme="minorHAnsi" w:hAnsiTheme="minorHAnsi" w:cs="Tahoma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1427328D" w:rsidR="005119F3" w:rsidRPr="00477881" w:rsidRDefault="005119F3" w:rsidP="00A93C1D">
      <w:pPr>
        <w:shd w:val="clear" w:color="auto" w:fill="FFFFFF"/>
        <w:tabs>
          <w:tab w:val="left" w:leader="dot" w:pos="2712"/>
          <w:tab w:val="left" w:pos="6435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477881">
        <w:rPr>
          <w:rFonts w:asciiTheme="minorHAnsi" w:hAnsiTheme="minorHAnsi" w:cs="Tahoma"/>
          <w:bCs/>
          <w:spacing w:val="-1"/>
          <w:sz w:val="18"/>
          <w:szCs w:val="18"/>
        </w:rPr>
        <w:t>Nazwa i typ: …………………..……………………………………………</w:t>
      </w:r>
      <w:r w:rsidR="00A93C1D">
        <w:rPr>
          <w:rFonts w:asciiTheme="minorHAnsi" w:hAnsiTheme="minorHAnsi" w:cs="Tahoma"/>
          <w:bCs/>
          <w:spacing w:val="-1"/>
          <w:sz w:val="18"/>
          <w:szCs w:val="18"/>
        </w:rPr>
        <w:tab/>
      </w:r>
    </w:p>
    <w:p w14:paraId="2F908318" w14:textId="08CEA9DB" w:rsidR="005119F3" w:rsidRPr="00477881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477881">
        <w:rPr>
          <w:rFonts w:asciiTheme="minorHAnsi" w:hAnsiTheme="minorHAnsi" w:cs="Tahoma"/>
          <w:bCs/>
          <w:spacing w:val="-1"/>
          <w:sz w:val="18"/>
          <w:szCs w:val="18"/>
        </w:rPr>
        <w:t>Producent/ Kraj: …………………………………………………………</w:t>
      </w:r>
      <w:r w:rsidR="000A4B4D">
        <w:rPr>
          <w:rFonts w:asciiTheme="minorHAnsi" w:hAnsiTheme="minorHAnsi" w:cs="Tahoma"/>
          <w:bCs/>
          <w:spacing w:val="-1"/>
          <w:sz w:val="18"/>
          <w:szCs w:val="18"/>
        </w:rPr>
        <w:t>.</w:t>
      </w:r>
    </w:p>
    <w:p w14:paraId="560203B6" w14:textId="77777777" w:rsidR="005119F3" w:rsidRPr="00477881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477881">
        <w:rPr>
          <w:rFonts w:asciiTheme="minorHAnsi" w:hAnsiTheme="minorHAnsi" w:cs="Tahoma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4CF796EE" w14:textId="77777777" w:rsidR="00391526" w:rsidRPr="00477881" w:rsidRDefault="00391526">
      <w:pPr>
        <w:rPr>
          <w:rFonts w:asciiTheme="minorHAnsi" w:hAnsiTheme="minorHAnsi"/>
        </w:rPr>
      </w:pPr>
    </w:p>
    <w:p w14:paraId="063506AB" w14:textId="77777777" w:rsidR="005119F3" w:rsidRPr="00477881" w:rsidRDefault="005119F3">
      <w:pPr>
        <w:rPr>
          <w:rFonts w:asciiTheme="minorHAnsi" w:hAnsiTheme="minorHAns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701"/>
        <w:gridCol w:w="2551"/>
      </w:tblGrid>
      <w:tr w:rsidR="005119F3" w:rsidRPr="00E2313C" w14:paraId="6C09CB48" w14:textId="77777777" w:rsidTr="00565239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477881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vAlign w:val="center"/>
          </w:tcPr>
          <w:p w14:paraId="774C7C75" w14:textId="72382571" w:rsidR="005119F3" w:rsidRPr="00477881" w:rsidRDefault="005119F3" w:rsidP="00386169">
            <w:pPr>
              <w:spacing w:line="24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477881">
              <w:rPr>
                <w:rFonts w:asciiTheme="minorHAnsi" w:hAnsiTheme="minorHAns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77881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  <w:vAlign w:val="center"/>
          </w:tcPr>
          <w:p w14:paraId="6B1C2730" w14:textId="77777777" w:rsidR="005119F3" w:rsidRPr="00477881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b/>
                <w:sz w:val="20"/>
                <w:szCs w:val="20"/>
              </w:rPr>
              <w:t>Parametr oferowany</w:t>
            </w:r>
          </w:p>
          <w:p w14:paraId="20655F68" w14:textId="01B0CDFF" w:rsidR="00014AF3" w:rsidRPr="00477881" w:rsidRDefault="0023501F" w:rsidP="00386169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/>
                <w:sz w:val="18"/>
                <w:szCs w:val="18"/>
              </w:rPr>
              <w:t xml:space="preserve">Oferent umieszcza </w:t>
            </w:r>
            <w:r w:rsidR="00014AF3" w:rsidRPr="00477881">
              <w:rPr>
                <w:rFonts w:asciiTheme="minorHAnsi" w:hAnsiTheme="minorHAnsi"/>
                <w:sz w:val="18"/>
                <w:szCs w:val="18"/>
              </w:rPr>
              <w:t>opis</w:t>
            </w:r>
            <w:r w:rsidRPr="00477881">
              <w:rPr>
                <w:rFonts w:asciiTheme="minorHAnsi" w:hAnsiTheme="minorHAnsi"/>
                <w:sz w:val="18"/>
                <w:szCs w:val="18"/>
              </w:rPr>
              <w:t xml:space="preserve"> parametru w oferowanym urządzeniu</w:t>
            </w:r>
            <w:r w:rsidR="00014AF3" w:rsidRPr="004778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4AF3" w:rsidRPr="00477881">
              <w:rPr>
                <w:rFonts w:asciiTheme="minorHAnsi" w:hAnsiTheme="minorHAns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E2313C" w14:paraId="01657088" w14:textId="77777777" w:rsidTr="00565239">
        <w:trPr>
          <w:trHeight w:val="265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EC87354" w14:textId="77777777" w:rsidR="005119F3" w:rsidRPr="00477881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7AFD4630" w14:textId="3FAC6DB9" w:rsidR="005119F3" w:rsidRPr="00477881" w:rsidRDefault="00297EC9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477881">
              <w:rPr>
                <w:rFonts w:asciiTheme="minorHAnsi" w:hAnsiTheme="minorHAns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17A961F" w14:textId="77777777" w:rsidR="005119F3" w:rsidRPr="00477881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36DE18AD" w14:textId="77777777" w:rsidR="005119F3" w:rsidRPr="00477881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119F3" w:rsidRPr="00E2313C" w14:paraId="28B606C7" w14:textId="77777777" w:rsidTr="00565239">
        <w:tc>
          <w:tcPr>
            <w:tcW w:w="851" w:type="dxa"/>
            <w:vAlign w:val="center"/>
          </w:tcPr>
          <w:p w14:paraId="2B9AB00E" w14:textId="77777777" w:rsidR="005119F3" w:rsidRPr="00477881" w:rsidRDefault="005119F3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860C7BA" w14:textId="5EE51D94" w:rsidR="005119F3" w:rsidRPr="00477881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Mobilny zestaw do spoczynkowych badań EKG, który składa się z aparatu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oraz</w:t>
            </w:r>
            <w:r w:rsidR="00787E28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wózka medycznego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3DB0A37" w14:textId="274E9721" w:rsidR="00297EC9" w:rsidRPr="00477881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 w:rsidR="00A93D6E"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6821A08" w14:textId="2974B145" w:rsidR="00280F00" w:rsidRPr="00477881" w:rsidRDefault="00280F00" w:rsidP="00280F00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pl-PL" w:bidi="ar-SA"/>
              </w:rPr>
            </w:pPr>
          </w:p>
          <w:p w14:paraId="6523C7D4" w14:textId="77777777" w:rsidR="005119F3" w:rsidRPr="00477881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03DF4B26" w14:textId="77777777" w:rsidTr="00565239">
        <w:tc>
          <w:tcPr>
            <w:tcW w:w="851" w:type="dxa"/>
            <w:vAlign w:val="center"/>
          </w:tcPr>
          <w:p w14:paraId="66D59806" w14:textId="77777777" w:rsidR="00111F8A" w:rsidRPr="00477881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B36098E" w14:textId="68C195B7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Zasilanie akumulatorowe</w:t>
            </w:r>
            <w:r w:rsidR="00280F00" w:rsidRPr="00E2313C">
              <w:rPr>
                <w:rFonts w:asciiTheme="minorHAnsi" w:hAnsiTheme="minorHAnsi" w:cs="Calibri"/>
                <w:sz w:val="20"/>
                <w:szCs w:val="20"/>
              </w:rPr>
              <w:t xml:space="preserve"> i sieciowe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3194B3A" w14:textId="2500B3BB" w:rsidR="00111F8A" w:rsidRPr="00477881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C67C438" w14:textId="77777777" w:rsidR="00111F8A" w:rsidRPr="00477881" w:rsidRDefault="00111F8A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245D11CF" w14:textId="77777777" w:rsidTr="00565239">
        <w:tc>
          <w:tcPr>
            <w:tcW w:w="851" w:type="dxa"/>
            <w:vAlign w:val="center"/>
          </w:tcPr>
          <w:p w14:paraId="7DC3E2A5" w14:textId="77777777" w:rsidR="00321157" w:rsidRPr="00477881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EDAD3FE" w14:textId="5F8AADC6" w:rsidR="00321157" w:rsidRPr="00477881" w:rsidRDefault="00321157" w:rsidP="00386169">
            <w:pPr>
              <w:tabs>
                <w:tab w:val="left" w:pos="1560"/>
              </w:tabs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Fabrycznie nowy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C03A173" w14:textId="70F572F6" w:rsidR="00321157" w:rsidRPr="00477881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2557B05" w14:textId="77777777" w:rsidR="00321157" w:rsidRPr="00477881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75EA71B9" w14:textId="77777777" w:rsidTr="00565239">
        <w:tc>
          <w:tcPr>
            <w:tcW w:w="851" w:type="dxa"/>
            <w:vAlign w:val="center"/>
          </w:tcPr>
          <w:p w14:paraId="24D5D692" w14:textId="77777777" w:rsidR="00321157" w:rsidRPr="00477881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A955BF5" w14:textId="4C6D1374" w:rsidR="00321157" w:rsidRPr="00477881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przez Wi-Fi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F59355" w14:textId="54486210" w:rsidR="00321157" w:rsidRPr="00477881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E21E8BC" w14:textId="77777777" w:rsidR="00321157" w:rsidRPr="00477881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0D91EB5F" w14:textId="77777777" w:rsidTr="00565239">
        <w:tc>
          <w:tcPr>
            <w:tcW w:w="851" w:type="dxa"/>
            <w:vAlign w:val="center"/>
          </w:tcPr>
          <w:p w14:paraId="5FE1A357" w14:textId="77777777" w:rsidR="00321157" w:rsidRPr="00477881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A85A1DF" w14:textId="77777777" w:rsidR="00477881" w:rsidRPr="00477881" w:rsidRDefault="009B4069" w:rsidP="00477881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Integracja systemu</w:t>
            </w:r>
            <w:r w:rsidR="0034128A"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="00321157"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z systemami </w:t>
            </w:r>
            <w:r w:rsidR="0034128A"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pozostającymi w dyspozycji Zamawiającego:</w:t>
            </w:r>
            <w:r w:rsidR="00321157"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</w:p>
          <w:p w14:paraId="1CE9A312" w14:textId="54837CF8" w:rsidR="00477881" w:rsidRDefault="00321157" w:rsidP="00477881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OptiMed</w:t>
            </w:r>
            <w:proofErr w:type="spellEnd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Comarch</w:t>
            </w:r>
            <w:proofErr w:type="spellEnd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)</w:t>
            </w:r>
            <w:r w:rsidR="0056523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,</w:t>
            </w:r>
          </w:p>
          <w:p w14:paraId="22BC5D45" w14:textId="4E016671" w:rsidR="00477881" w:rsidRDefault="00321157" w:rsidP="00477881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CliniNet</w:t>
            </w:r>
            <w:proofErr w:type="spellEnd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(CGM)</w:t>
            </w:r>
            <w:r w:rsidR="0056523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,</w:t>
            </w:r>
          </w:p>
          <w:p w14:paraId="437A89AF" w14:textId="77777777" w:rsidR="00477881" w:rsidRDefault="00321157" w:rsidP="00477881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Somed</w:t>
            </w:r>
            <w:proofErr w:type="spellEnd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Kamsoft</w:t>
            </w:r>
            <w:proofErr w:type="spellEnd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) oraz </w:t>
            </w: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mMedica</w:t>
            </w:r>
            <w:proofErr w:type="spellEnd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+ moduł MIUD </w:t>
            </w: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mmPACS</w:t>
            </w:r>
            <w:proofErr w:type="spellEnd"/>
            <w:r w:rsid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+ od wersji 5.3 (Asseco),</w:t>
            </w:r>
          </w:p>
          <w:p w14:paraId="00D5209E" w14:textId="77777777" w:rsidR="00477881" w:rsidRDefault="00321157" w:rsidP="00477881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NewNioMed</w:t>
            </w:r>
            <w:proofErr w:type="spellEnd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MedTrade</w:t>
            </w:r>
            <w:proofErr w:type="spellEnd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Medical</w:t>
            </w:r>
            <w:proofErr w:type="spellEnd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Systems), </w:t>
            </w:r>
          </w:p>
          <w:p w14:paraId="6E4418CB" w14:textId="665C7D22" w:rsidR="00321157" w:rsidRPr="00477881" w:rsidRDefault="00321157" w:rsidP="00477881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OpenCare</w:t>
            </w:r>
            <w:proofErr w:type="spellEnd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>Antrez</w:t>
            </w:r>
            <w:proofErr w:type="spellEnd"/>
            <w:r w:rsidRPr="00477881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Software)</w:t>
            </w:r>
            <w:r w:rsidR="0056523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5781BEE" w14:textId="1D0BAA86" w:rsidR="00321157" w:rsidRPr="00477881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BD460CA" w14:textId="77777777" w:rsidR="00321157" w:rsidRPr="00477881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3D87B0BA" w14:textId="77777777" w:rsidTr="00565239">
        <w:tc>
          <w:tcPr>
            <w:tcW w:w="851" w:type="dxa"/>
            <w:vAlign w:val="center"/>
          </w:tcPr>
          <w:p w14:paraId="2A33DBE8" w14:textId="77777777" w:rsidR="00321157" w:rsidRPr="0056523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288258E" w14:textId="190D8776" w:rsidR="00321157" w:rsidRPr="0056523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Częstotliwość próbkowania: 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m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in. 8000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na kanał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157CFE" w14:textId="292AAC6E" w:rsidR="00321157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F691642" w14:textId="77777777" w:rsidR="00321157" w:rsidRPr="0056523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2962CCC" w14:textId="77777777" w:rsidTr="00565239">
        <w:tc>
          <w:tcPr>
            <w:tcW w:w="851" w:type="dxa"/>
            <w:vAlign w:val="center"/>
          </w:tcPr>
          <w:p w14:paraId="439AB1BC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A150BE" w14:textId="5B3ABFA3" w:rsidR="00567F94" w:rsidRPr="0056523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Tryb LONG: zapis</w:t>
            </w:r>
            <w:r w:rsidR="00111F8A" w:rsidRPr="00E2313C">
              <w:rPr>
                <w:rFonts w:asciiTheme="minorHAnsi" w:hAnsiTheme="minorHAnsi" w:cs="Calibri"/>
                <w:sz w:val="20"/>
                <w:szCs w:val="20"/>
              </w:rPr>
              <w:t xml:space="preserve"> do pamięci aparatu EKG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1-15 minut (wydruk: 1-3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>)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A33B86" w14:textId="08ED89A1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C2F6DDA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59A3E5" w14:textId="77777777" w:rsidTr="00565239">
        <w:tc>
          <w:tcPr>
            <w:tcW w:w="851" w:type="dxa"/>
            <w:vAlign w:val="center"/>
          </w:tcPr>
          <w:p w14:paraId="3FC2A2CF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ECAB67" w14:textId="04700488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EKG (1-30 sekund)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A785DD8" w14:textId="4F1DDD82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B4EFA1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34E80F" w14:textId="77777777" w:rsidTr="00565239">
        <w:tc>
          <w:tcPr>
            <w:tcW w:w="851" w:type="dxa"/>
            <w:vAlign w:val="center"/>
          </w:tcPr>
          <w:p w14:paraId="4D61C6CD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4729A" w14:textId="3E140163" w:rsidR="00567F94" w:rsidRPr="0056523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Wydruk dodatkowych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rytmów (3x4+1, 3x4+2, 3x4+3, 4x3+1, 4x3+2, 4x3+3, 6x2+1, 6x2+2, 6x2+3)</w:t>
            </w:r>
            <w:r w:rsidR="0056523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A7D4667" w14:textId="63FAD37F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56523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302A9B2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FA99394" w14:textId="77777777" w:rsidTr="00565239">
        <w:tc>
          <w:tcPr>
            <w:tcW w:w="851" w:type="dxa"/>
            <w:vAlign w:val="center"/>
          </w:tcPr>
          <w:p w14:paraId="018798FC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A04BB16" w14:textId="34EB0806" w:rsidR="00567F94" w:rsidRPr="0056523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Dodatkowe prędkości zapisu (6,25 m/s, 12,5 m/s)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28A1608" w14:textId="3766772D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67C0A71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134CE40" w14:textId="77777777" w:rsidTr="00565239">
        <w:tc>
          <w:tcPr>
            <w:tcW w:w="851" w:type="dxa"/>
            <w:vAlign w:val="center"/>
          </w:tcPr>
          <w:p w14:paraId="6098E8D8" w14:textId="77777777" w:rsidR="00567F94" w:rsidRPr="00565239" w:rsidRDefault="00567F94" w:rsidP="0056523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5297DC2" w14:textId="09F5A80C" w:rsidR="00567F94" w:rsidRPr="0056523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Prezentacja na wyświetlaczu 1, 3, 6 lub 12 przebiegów EKG, wyników analizy i interpretacji, badań zapisanych w pamięci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CA6CC6" w14:textId="7281577C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7BB8D9F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9D6F87A" w14:textId="77777777" w:rsidTr="00565239">
        <w:tc>
          <w:tcPr>
            <w:tcW w:w="851" w:type="dxa"/>
            <w:vAlign w:val="center"/>
          </w:tcPr>
          <w:p w14:paraId="653F11FE" w14:textId="77777777" w:rsidR="00567F94" w:rsidRPr="00565239" w:rsidRDefault="00567F94" w:rsidP="0056523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A23529" w14:textId="126974D7" w:rsidR="00567F94" w:rsidRPr="0056523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Rejestracja 12 standardowych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EKG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CDE3159" w14:textId="15E04E4E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317F9CE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FDAE65A" w14:textId="77777777" w:rsidTr="00565239">
        <w:tc>
          <w:tcPr>
            <w:tcW w:w="851" w:type="dxa"/>
            <w:vAlign w:val="center"/>
          </w:tcPr>
          <w:p w14:paraId="46AAE3BB" w14:textId="77777777" w:rsidR="00567F94" w:rsidRPr="00565239" w:rsidRDefault="00567F94" w:rsidP="0056523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0E5E51D" w14:textId="31AB0655" w:rsidR="0034128A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Możliwe rodzaje badań:</w:t>
            </w:r>
          </w:p>
          <w:p w14:paraId="37FCD063" w14:textId="77777777" w:rsidR="00565239" w:rsidRDefault="009B4069" w:rsidP="00386169">
            <w:pPr>
              <w:pStyle w:val="Akapitzlist"/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65239">
              <w:rPr>
                <w:rFonts w:asciiTheme="minorHAnsi" w:hAnsiTheme="minorHAnsi" w:cs="Calibri"/>
                <w:sz w:val="20"/>
                <w:szCs w:val="20"/>
              </w:rPr>
              <w:t>Ręczne – badanie wykonywane ręcznie przez operatora.</w:t>
            </w:r>
          </w:p>
          <w:p w14:paraId="5CF15E1C" w14:textId="77777777" w:rsidR="00565239" w:rsidRDefault="009B4069" w:rsidP="00386169">
            <w:pPr>
              <w:pStyle w:val="Akapitzlist"/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65239">
              <w:rPr>
                <w:rFonts w:asciiTheme="minorHAnsi" w:hAnsiTheme="minorHAnsi" w:cs="Calibri"/>
                <w:sz w:val="20"/>
                <w:szCs w:val="20"/>
              </w:rPr>
              <w:t>AUTO – badanie w pełni automatyczne, bez udziału operatora.</w:t>
            </w:r>
          </w:p>
          <w:p w14:paraId="54B4A3E0" w14:textId="77777777" w:rsidR="00565239" w:rsidRDefault="009B4069" w:rsidP="00386169">
            <w:pPr>
              <w:pStyle w:val="Akapitzlist"/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65239">
              <w:rPr>
                <w:rFonts w:asciiTheme="minorHAnsi" w:hAnsiTheme="minorHAnsi" w:cs="Calibri"/>
                <w:sz w:val="20"/>
                <w:szCs w:val="20"/>
              </w:rPr>
              <w:t>SPIRO – badanie spirometryczne (pomiar funkcji płuc).</w:t>
            </w:r>
          </w:p>
          <w:p w14:paraId="09B6A67B" w14:textId="77777777" w:rsidR="00565239" w:rsidRDefault="009B4069" w:rsidP="00386169">
            <w:pPr>
              <w:pStyle w:val="Akapitzlist"/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65239">
              <w:rPr>
                <w:rFonts w:asciiTheme="minorHAnsi" w:hAnsiTheme="minorHAnsi" w:cs="Calibri"/>
                <w:sz w:val="20"/>
                <w:szCs w:val="20"/>
              </w:rPr>
              <w:t>Automatyczne do schowka – badanie automatyczne, którego wyniki są zapisywane do pamięci (schowka) urządzenia.</w:t>
            </w:r>
          </w:p>
          <w:p w14:paraId="5DC5EEF3" w14:textId="77777777" w:rsidR="00565239" w:rsidRDefault="009B4069" w:rsidP="00386169">
            <w:pPr>
              <w:pStyle w:val="Akapitzlist"/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65239">
              <w:rPr>
                <w:rFonts w:asciiTheme="minorHAnsi" w:hAnsiTheme="minorHAnsi" w:cs="Calibri"/>
                <w:sz w:val="20"/>
                <w:szCs w:val="20"/>
              </w:rPr>
              <w:t>AUTOMANUAL – badanie rozpoczynane automatycznie, ale wymaga ręcznego zakończenia lub interwencji.</w:t>
            </w:r>
          </w:p>
          <w:p w14:paraId="24EF4E3C" w14:textId="2FE420AA" w:rsidR="00567F94" w:rsidRPr="00565239" w:rsidRDefault="009B4069" w:rsidP="00386169">
            <w:pPr>
              <w:pStyle w:val="Akapitzlist"/>
              <w:numPr>
                <w:ilvl w:val="0"/>
                <w:numId w:val="12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65239">
              <w:rPr>
                <w:rFonts w:asciiTheme="minorHAnsi" w:hAnsiTheme="minorHAnsi" w:cs="Calibri"/>
                <w:sz w:val="20"/>
                <w:szCs w:val="20"/>
              </w:rPr>
              <w:t>LONG – badanie długoterminowe, prowadzone przez wydłużony czas.</w:t>
            </w:r>
          </w:p>
        </w:tc>
        <w:tc>
          <w:tcPr>
            <w:tcW w:w="1701" w:type="dxa"/>
            <w:vAlign w:val="center"/>
          </w:tcPr>
          <w:p w14:paraId="0B990A59" w14:textId="387C6BF6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56523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92EB4CE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C6357AB" w14:textId="77777777" w:rsidTr="00565239">
        <w:tc>
          <w:tcPr>
            <w:tcW w:w="851" w:type="dxa"/>
            <w:vAlign w:val="center"/>
          </w:tcPr>
          <w:p w14:paraId="34F956B2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C7FBDAF" w14:textId="0B53ECCE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Zapis automatyczny z funkcją zapisu do „schowka” sygnału EKG ze wszystkich 12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jednocześnie, a następnie w zależności od ustawień: wydrukowanie badania, analizy, interpretacji lub zapisanie badania do bazy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B9CC64E" w14:textId="2CAC186E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56523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8706F1C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7360509" w14:textId="77777777" w:rsidTr="00565239">
        <w:tc>
          <w:tcPr>
            <w:tcW w:w="851" w:type="dxa"/>
            <w:vAlign w:val="center"/>
          </w:tcPr>
          <w:p w14:paraId="6AB9AACE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DA9CB1" w14:textId="64EF32E5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Regulowana długość zapisu badania automatycznego – w przedziale od 6 do 30 sekund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0BA15CF" w14:textId="1E1A8009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DE36210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C54233D" w14:textId="77777777" w:rsidTr="00565239">
        <w:tc>
          <w:tcPr>
            <w:tcW w:w="851" w:type="dxa"/>
            <w:vAlign w:val="center"/>
          </w:tcPr>
          <w:p w14:paraId="4B338CE8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3B190AD" w14:textId="4AA12A7E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przy badaniu automatycznym do schowka i przy badaniu ręcznym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080202" w14:textId="2D762A1B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441D34E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47F2492" w14:textId="77777777" w:rsidTr="00565239">
        <w:tc>
          <w:tcPr>
            <w:tcW w:w="851" w:type="dxa"/>
            <w:vAlign w:val="center"/>
          </w:tcPr>
          <w:p w14:paraId="5A422C77" w14:textId="23F05AB3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7B0ABAB" w14:textId="0F9952AF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rytmu przy badaniu AUTO i badaniu automatycznym do schowka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FB6A22E" w14:textId="049BD242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C787721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7B4AC82" w14:textId="77777777" w:rsidTr="00565239">
        <w:tc>
          <w:tcPr>
            <w:tcW w:w="851" w:type="dxa"/>
            <w:vAlign w:val="center"/>
          </w:tcPr>
          <w:p w14:paraId="3312BD7C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0FC1290" w14:textId="0907A8A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Definiowalne etapy badania według ustalonych parametrów przy badaniu AUTOMANUAL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1611A52" w14:textId="6853F1FC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53B86F1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374EE80" w14:textId="77777777" w:rsidTr="00565239">
        <w:tc>
          <w:tcPr>
            <w:tcW w:w="851" w:type="dxa"/>
            <w:vAlign w:val="center"/>
          </w:tcPr>
          <w:p w14:paraId="37CE6821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47D87EB" w14:textId="6393418B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na</w:t>
            </w:r>
            <w:r w:rsidR="00B27EE3">
              <w:rPr>
                <w:rFonts w:asciiTheme="minorHAnsi" w:hAnsiTheme="minorHAnsi" w:cs="Calibri"/>
                <w:sz w:val="20"/>
                <w:szCs w:val="20"/>
              </w:rPr>
              <w:t xml:space="preserve"> wbudowanej </w:t>
            </w:r>
            <w:r w:rsidR="00B27EE3" w:rsidRPr="00E2313C">
              <w:rPr>
                <w:rFonts w:asciiTheme="minorHAnsi" w:hAnsiTheme="minorHAnsi" w:cs="Calibri"/>
                <w:sz w:val="20"/>
                <w:szCs w:val="20"/>
              </w:rPr>
              <w:t>drukarce</w:t>
            </w:r>
            <w:r w:rsidR="001603F6">
              <w:rPr>
                <w:rFonts w:asciiTheme="minorHAnsi" w:hAnsiTheme="minorHAnsi" w:cs="Calibri"/>
                <w:sz w:val="20"/>
                <w:szCs w:val="20"/>
              </w:rPr>
              <w:t xml:space="preserve"> termicznej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aparatu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ED3F240" w14:textId="1B195B6E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015DB7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7008F51E" w14:textId="77777777" w:rsidTr="00565239">
        <w:tc>
          <w:tcPr>
            <w:tcW w:w="851" w:type="dxa"/>
            <w:vAlign w:val="center"/>
          </w:tcPr>
          <w:p w14:paraId="15E01E2F" w14:textId="77777777" w:rsidR="00111F8A" w:rsidRPr="00565239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1F2AE71" w14:textId="59C5ED69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Wydruku badania EKG na papierze do 112mm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61AF5D2" w14:textId="4A5667D5" w:rsidR="00111F8A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3557226" w14:textId="77777777" w:rsidR="00111F8A" w:rsidRPr="00565239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62AC8467" w14:textId="77777777" w:rsidTr="00565239">
        <w:tc>
          <w:tcPr>
            <w:tcW w:w="851" w:type="dxa"/>
            <w:vAlign w:val="center"/>
          </w:tcPr>
          <w:p w14:paraId="1C3A4D0B" w14:textId="77777777" w:rsidR="00111F8A" w:rsidRPr="00565239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3AA4E34" w14:textId="3044C8AA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wyboru intensywności wydruku, funkcja szybkiego uruchamiania.</w:t>
            </w:r>
          </w:p>
        </w:tc>
        <w:tc>
          <w:tcPr>
            <w:tcW w:w="1701" w:type="dxa"/>
            <w:vAlign w:val="center"/>
          </w:tcPr>
          <w:p w14:paraId="3786E500" w14:textId="47EEED4D" w:rsidR="00111F8A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D0C0F1C" w14:textId="77777777" w:rsidR="00111F8A" w:rsidRPr="00565239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174FAAE" w14:textId="77777777" w:rsidTr="00565239">
        <w:tc>
          <w:tcPr>
            <w:tcW w:w="851" w:type="dxa"/>
            <w:vAlign w:val="center"/>
          </w:tcPr>
          <w:p w14:paraId="2F1D1EF1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B38D60D" w14:textId="265F3616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z bazy pacjentów;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dodatkowych informacji o badaniu i pacjencie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7863AD" w14:textId="41F6ABD5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B94AB1C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C473C96" w14:textId="77777777" w:rsidTr="00565239">
        <w:tc>
          <w:tcPr>
            <w:tcW w:w="851" w:type="dxa"/>
            <w:vAlign w:val="center"/>
          </w:tcPr>
          <w:p w14:paraId="0EC4551B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D01B4D1" w14:textId="29EA8CE2" w:rsidR="00567F94" w:rsidRPr="00E2313C" w:rsidRDefault="00567F94" w:rsidP="0056523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Wbudowana klawiatura membranowa alfanumeryczna z przyciskami funkcyjnymi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5827EC1" w14:textId="00FE70A2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A45A13B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3F496E8" w14:textId="77777777" w:rsidTr="00565239">
        <w:tc>
          <w:tcPr>
            <w:tcW w:w="851" w:type="dxa"/>
            <w:vAlign w:val="center"/>
          </w:tcPr>
          <w:p w14:paraId="2BE7F06B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BFF0BF7" w14:textId="2EBCCD59" w:rsidR="00567F94" w:rsidRPr="00E2313C" w:rsidRDefault="005748E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U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>stawieni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e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 xml:space="preserve"> parametrów przebiegów: prędkości, czułości i intensywności wydruku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7AED6F" w14:textId="2B2D9FC3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0F3619D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21B597F" w14:textId="77777777" w:rsidTr="00565239">
        <w:trPr>
          <w:trHeight w:val="168"/>
        </w:trPr>
        <w:tc>
          <w:tcPr>
            <w:tcW w:w="851" w:type="dxa"/>
            <w:vAlign w:val="center"/>
          </w:tcPr>
          <w:p w14:paraId="6C1EDFF8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832A39" w14:textId="2A4C8682" w:rsidR="00567F94" w:rsidRPr="00067207" w:rsidRDefault="001F12D3" w:rsidP="001F12D3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pl-PL" w:bidi="ar-SA"/>
              </w:rPr>
            </w:pP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Kolorowy ekran, </w:t>
            </w:r>
            <w:r w:rsidR="00E2313C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z 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możliwością zapisu i analizy EKG oraz przesyłania danych do systemu informatycznego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, </w:t>
            </w:r>
            <w:r w:rsidR="001603F6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ekran 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>minimum 6 cali</w:t>
            </w:r>
            <w:r w:rsidR="00565239">
              <w:rPr>
                <w:rFonts w:asciiTheme="minorHAnsi" w:hAnsiTheme="minorHAns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DF7B3BB" w14:textId="2B0BA30C" w:rsidR="00567F94" w:rsidRPr="00067207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2B703D9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11DE15CD" w14:textId="77777777" w:rsidTr="00565239">
        <w:tc>
          <w:tcPr>
            <w:tcW w:w="851" w:type="dxa"/>
            <w:vAlign w:val="center"/>
          </w:tcPr>
          <w:p w14:paraId="105C2C4E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C5E04" w14:textId="65A12A28" w:rsidR="00567F94" w:rsidRPr="0056523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Baza pacjentów i badań; pamięć min. 15 000 badań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A4F8356" w14:textId="3CCD6236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6E69CF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2C80E6" w14:textId="77777777" w:rsidTr="00565239">
        <w:tc>
          <w:tcPr>
            <w:tcW w:w="851" w:type="dxa"/>
            <w:vAlign w:val="center"/>
          </w:tcPr>
          <w:p w14:paraId="5A7A7CFF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1A24F2" w14:textId="1F2B12D0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Przeglądanie na wyświetlaczu zapisanych w pamięci badań, z możliwością zmiany ilości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odprowadzeń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>, wzmocnienia i prędkości</w:t>
            </w:r>
            <w:r w:rsidR="005652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081762" w14:textId="160E74CF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75B84E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DE6CDBE" w14:textId="77777777" w:rsidTr="00565239">
        <w:tc>
          <w:tcPr>
            <w:tcW w:w="851" w:type="dxa"/>
            <w:vAlign w:val="center"/>
          </w:tcPr>
          <w:p w14:paraId="4AE97240" w14:textId="77777777" w:rsidR="00567F94" w:rsidRPr="0056523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8D0EDD1" w14:textId="0DEBA91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Automatyczna analiza i interpretacja zgodna z EN 60601-2-51 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 xml:space="preserve">i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baz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>ą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CSE - wyniki analizy i interpretacji zależne od wieku i płci pacjenta</w:t>
            </w:r>
            <w:r w:rsidR="00FD6714">
              <w:rPr>
                <w:rFonts w:asciiTheme="minorHAnsi" w:hAnsiTheme="minorHAnsi" w:cs="Calibri"/>
                <w:sz w:val="20"/>
                <w:szCs w:val="20"/>
              </w:rPr>
              <w:t>, lub równoważ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nymi.</w:t>
            </w:r>
          </w:p>
        </w:tc>
        <w:tc>
          <w:tcPr>
            <w:tcW w:w="1701" w:type="dxa"/>
            <w:vAlign w:val="center"/>
          </w:tcPr>
          <w:p w14:paraId="024072B3" w14:textId="2279C9E0" w:rsidR="00567F94" w:rsidRPr="00565239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D7CF598" w14:textId="77777777" w:rsidR="00567F94" w:rsidRPr="0056523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361885F" w14:textId="77777777" w:rsidTr="00565239">
        <w:tc>
          <w:tcPr>
            <w:tcW w:w="851" w:type="dxa"/>
            <w:vAlign w:val="center"/>
          </w:tcPr>
          <w:p w14:paraId="783E3FE7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7268312" w14:textId="7750F520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Wykonanie min. 310 badań automatycznych w trybie pracy akumulatorowej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B7F10A5" w14:textId="79EF4339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AE723F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9E28C04" w14:textId="77777777" w:rsidTr="00565239">
        <w:tc>
          <w:tcPr>
            <w:tcW w:w="851" w:type="dxa"/>
            <w:vAlign w:val="center"/>
          </w:tcPr>
          <w:p w14:paraId="5C5DD150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33D18B" w14:textId="3D65B6E9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Ciągły pomiar częstości akcji serca (HR) i jego prezentacja na wyświetlaczu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FA6F0D" w14:textId="21EB9B7D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E833059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FDEB7F7" w14:textId="77777777" w:rsidTr="00565239">
        <w:tc>
          <w:tcPr>
            <w:tcW w:w="851" w:type="dxa"/>
            <w:vAlign w:val="center"/>
          </w:tcPr>
          <w:p w14:paraId="0FB65175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05F9FE9" w14:textId="4F33FCB4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Praca na otwartym sercu - aparat przystosowany do bezpośredniej pracy na otwartym sercu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F86A681" w14:textId="5BB22064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BAE7C2D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5D98452" w14:textId="77777777" w:rsidTr="00565239">
        <w:tc>
          <w:tcPr>
            <w:tcW w:w="851" w:type="dxa"/>
            <w:vAlign w:val="center"/>
          </w:tcPr>
          <w:p w14:paraId="37E345D9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FE7DBF" w14:textId="77777777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włączania i wyłączania filtrów:</w:t>
            </w:r>
          </w:p>
          <w:p w14:paraId="07F2CC48" w14:textId="77777777" w:rsidR="00800A08" w:rsidRDefault="00567F94" w:rsidP="00386169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800A08">
              <w:rPr>
                <w:rFonts w:asciiTheme="minorHAnsi" w:hAnsiTheme="minorHAnsi" w:cs="Calibri"/>
                <w:sz w:val="20"/>
                <w:szCs w:val="20"/>
              </w:rPr>
              <w:t xml:space="preserve">filtr zakłóceń sieciowych; do wyboru filtry: 50 </w:t>
            </w:r>
            <w:proofErr w:type="spellStart"/>
            <w:r w:rsidRPr="00800A08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800A08">
              <w:rPr>
                <w:rFonts w:asciiTheme="minorHAnsi" w:hAnsiTheme="minorHAnsi" w:cs="Calibri"/>
                <w:sz w:val="20"/>
                <w:szCs w:val="20"/>
              </w:rPr>
              <w:t xml:space="preserve">, 60 </w:t>
            </w:r>
            <w:proofErr w:type="spellStart"/>
            <w:r w:rsidRPr="00800A08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800A08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5096BFF8" w14:textId="77777777" w:rsidR="00800A08" w:rsidRDefault="00567F94" w:rsidP="00800A08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800A08">
              <w:rPr>
                <w:rFonts w:asciiTheme="minorHAnsi" w:hAnsiTheme="minorHAnsi" w:cs="Calibri"/>
                <w:sz w:val="20"/>
                <w:szCs w:val="20"/>
              </w:rPr>
              <w:t xml:space="preserve">filtr zakłóceń mięśniowych; do wyboru filtry: 25 </w:t>
            </w:r>
            <w:proofErr w:type="spellStart"/>
            <w:r w:rsidRPr="00800A08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800A08">
              <w:rPr>
                <w:rFonts w:asciiTheme="minorHAnsi" w:hAnsiTheme="minorHAnsi" w:cs="Calibri"/>
                <w:sz w:val="20"/>
                <w:szCs w:val="20"/>
              </w:rPr>
              <w:t xml:space="preserve">, 35 </w:t>
            </w:r>
            <w:proofErr w:type="spellStart"/>
            <w:r w:rsidRPr="00800A08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800A08">
              <w:rPr>
                <w:rFonts w:asciiTheme="minorHAnsi" w:hAnsiTheme="minorHAnsi" w:cs="Calibri"/>
                <w:sz w:val="20"/>
                <w:szCs w:val="20"/>
              </w:rPr>
              <w:t xml:space="preserve">, 45 </w:t>
            </w:r>
            <w:proofErr w:type="spellStart"/>
            <w:r w:rsidRPr="00800A08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800A08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24FB796A" w14:textId="0709EB16" w:rsidR="00567F94" w:rsidRPr="00800A08" w:rsidRDefault="00567F94" w:rsidP="00800A08">
            <w:pPr>
              <w:pStyle w:val="Akapitzlist"/>
              <w:numPr>
                <w:ilvl w:val="0"/>
                <w:numId w:val="17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800A08">
              <w:rPr>
                <w:rFonts w:asciiTheme="minorHAnsi" w:hAnsiTheme="minorHAnsi" w:cs="Calibri"/>
                <w:sz w:val="20"/>
                <w:szCs w:val="20"/>
              </w:rPr>
              <w:t xml:space="preserve">filtr izolinii; do wyboru filtry: 0,15 </w:t>
            </w:r>
            <w:proofErr w:type="spellStart"/>
            <w:r w:rsidRPr="00800A08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800A08">
              <w:rPr>
                <w:rFonts w:asciiTheme="minorHAnsi" w:hAnsiTheme="minorHAnsi" w:cs="Calibri"/>
                <w:sz w:val="20"/>
                <w:szCs w:val="20"/>
              </w:rPr>
              <w:t xml:space="preserve">, 0,45 </w:t>
            </w:r>
            <w:proofErr w:type="spellStart"/>
            <w:r w:rsidRPr="00800A08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800A08">
              <w:rPr>
                <w:rFonts w:asciiTheme="minorHAnsi" w:hAnsiTheme="minorHAnsi" w:cs="Calibri"/>
                <w:sz w:val="20"/>
                <w:szCs w:val="20"/>
              </w:rPr>
              <w:t xml:space="preserve">, 0,75 </w:t>
            </w:r>
            <w:proofErr w:type="spellStart"/>
            <w:r w:rsidRPr="00800A08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Pr="00800A08">
              <w:rPr>
                <w:rFonts w:asciiTheme="minorHAnsi" w:hAnsiTheme="minorHAnsi" w:cs="Calibri"/>
                <w:sz w:val="20"/>
                <w:szCs w:val="20"/>
              </w:rPr>
              <w:t xml:space="preserve">, 1,5 </w:t>
            </w:r>
            <w:proofErr w:type="spellStart"/>
            <w:r w:rsidRPr="00800A08">
              <w:rPr>
                <w:rFonts w:asciiTheme="minorHAnsi" w:hAnsiTheme="minorHAnsi" w:cs="Calibri"/>
                <w:sz w:val="20"/>
                <w:szCs w:val="20"/>
              </w:rPr>
              <w:t>Hz</w:t>
            </w:r>
            <w:proofErr w:type="spellEnd"/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E6D9A58" w14:textId="03DC47AC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DC6FCB5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0FC5BBC" w14:textId="77777777" w:rsidTr="00565239">
        <w:tc>
          <w:tcPr>
            <w:tcW w:w="851" w:type="dxa"/>
            <w:vAlign w:val="center"/>
          </w:tcPr>
          <w:p w14:paraId="4B1E4BE7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452AA51" w14:textId="751FB807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Detekcja INOP odpięcia elektrody niezależna dla każdego kanału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25CD79E" w14:textId="569E2C37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EC89B58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1B8A05A" w14:textId="77777777" w:rsidTr="00565239">
        <w:tc>
          <w:tcPr>
            <w:tcW w:w="851" w:type="dxa"/>
            <w:vAlign w:val="center"/>
          </w:tcPr>
          <w:p w14:paraId="1462E3FC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0D0FF42" w14:textId="466A43DE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Wykrywanie i prezentacja impulsów stymulujących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DD501B" w14:textId="0DFCC897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1570070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5AE38FD" w14:textId="77777777" w:rsidTr="00565239">
        <w:tc>
          <w:tcPr>
            <w:tcW w:w="851" w:type="dxa"/>
            <w:vAlign w:val="center"/>
          </w:tcPr>
          <w:p w14:paraId="09475A41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15E3706" w14:textId="61CD0F31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Dźwiękowa sygnalizacja wykrytych </w:t>
            </w:r>
            <w:proofErr w:type="spellStart"/>
            <w:r w:rsidRPr="00E2313C">
              <w:rPr>
                <w:rFonts w:asciiTheme="minorHAnsi" w:hAnsiTheme="minorHAnsi" w:cs="Calibri"/>
                <w:sz w:val="20"/>
                <w:szCs w:val="20"/>
              </w:rPr>
              <w:t>pobudzeń</w:t>
            </w:r>
            <w:proofErr w:type="spellEnd"/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stymulatora serca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67198A0" w14:textId="51B7C303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EF91BDA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0511FA8" w14:textId="77777777" w:rsidTr="00565239">
        <w:tc>
          <w:tcPr>
            <w:tcW w:w="851" w:type="dxa"/>
            <w:vAlign w:val="center"/>
          </w:tcPr>
          <w:p w14:paraId="0974C63E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FE5DD3D" w14:textId="4D22796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Zabezpieczenie przed impulsem defibrylującym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654727" w14:textId="0D6B3CED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675C6A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10DAAA" w14:textId="77777777" w:rsidTr="00565239">
        <w:tc>
          <w:tcPr>
            <w:tcW w:w="851" w:type="dxa"/>
            <w:vAlign w:val="center"/>
          </w:tcPr>
          <w:p w14:paraId="26C36C4D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21E9FD0" w14:textId="40F4D1D7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Eksport badań do pamięci USB, bezpośrednio do wybranego katalogu w komputerze, na skrzynkę e-mail lub na inny aparat za pomocą 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>e-maila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BE5C03C" w14:textId="5DE78EA9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0C9730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F7A2DD" w14:textId="77777777" w:rsidTr="00565239">
        <w:tc>
          <w:tcPr>
            <w:tcW w:w="851" w:type="dxa"/>
            <w:vAlign w:val="center"/>
          </w:tcPr>
          <w:p w14:paraId="1642FF36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45687A" w14:textId="33A6671E" w:rsidR="00567F94" w:rsidRPr="00800A08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z siecią LAN lub Internet (Wi-Fi)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C5CA17" w14:textId="246B3247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E6AFEC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702952E" w14:textId="77777777" w:rsidTr="00565239">
        <w:tc>
          <w:tcPr>
            <w:tcW w:w="851" w:type="dxa"/>
            <w:vAlign w:val="center"/>
          </w:tcPr>
          <w:p w14:paraId="70C8F98E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1AAAF4" w14:textId="77B24A4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Przewodowa komunikacja z siecią LAN lub Internet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F1D41E9" w14:textId="600B2DC8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076575E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7BF472" w14:textId="77777777" w:rsidTr="00565239">
        <w:tc>
          <w:tcPr>
            <w:tcW w:w="851" w:type="dxa"/>
            <w:vAlign w:val="center"/>
          </w:tcPr>
          <w:p w14:paraId="32EC04A6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7B2BF9" w14:textId="5F78BB0A" w:rsidR="00567F94" w:rsidRPr="00FD6714" w:rsidRDefault="00E2313C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FD6714">
              <w:rPr>
                <w:rFonts w:asciiTheme="minorHAnsi" w:hAnsiTheme="minorHAnsi" w:cs="Calibri"/>
                <w:sz w:val="20"/>
                <w:szCs w:val="20"/>
              </w:rPr>
              <w:t>A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>rchiwizacja badań za dany okres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 xml:space="preserve"> co najmniej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 xml:space="preserve"> na zewnętrznym nośniku (pamięć USB)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752B6DD" w14:textId="1A8A5F17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B3E1A18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506AE74" w14:textId="77777777" w:rsidTr="00565239"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DECB012" w14:textId="77777777" w:rsidR="00567F94" w:rsidRPr="00800A08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0C2B8CF1" w14:textId="77777777" w:rsidR="00567F94" w:rsidRPr="00800A08" w:rsidRDefault="00567F94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800A08">
              <w:rPr>
                <w:rFonts w:asciiTheme="minorHAnsi" w:hAnsiTheme="minorHAnsi" w:cs="Calibri"/>
                <w:b/>
                <w:sz w:val="20"/>
                <w:szCs w:val="20"/>
              </w:rPr>
              <w:t>Inne wymagania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DCAAA53" w14:textId="77777777" w:rsidR="00567F94" w:rsidRPr="00800A08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62F53BDE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67F94" w:rsidRPr="00E2313C" w14:paraId="62A65CF7" w14:textId="77777777" w:rsidTr="00565239">
        <w:tc>
          <w:tcPr>
            <w:tcW w:w="851" w:type="dxa"/>
            <w:vAlign w:val="center"/>
          </w:tcPr>
          <w:p w14:paraId="1C5F8D2E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8B7ED10" w14:textId="2268DA76" w:rsidR="00567F94" w:rsidRPr="00067207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067207">
              <w:rPr>
                <w:rFonts w:asciiTheme="minorHAnsi" w:hAnsiTheme="minorHAnsi" w:cs="Calibri"/>
                <w:sz w:val="20"/>
                <w:szCs w:val="20"/>
              </w:rPr>
              <w:t>Gwarancja</w:t>
            </w:r>
            <w:r w:rsidR="005748EA" w:rsidRPr="00067207">
              <w:rPr>
                <w:rFonts w:asciiTheme="minorHAnsi" w:hAnsiTheme="minorHAnsi" w:cs="Calibri"/>
                <w:sz w:val="20"/>
                <w:szCs w:val="20"/>
              </w:rPr>
              <w:t>: min.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067207">
              <w:rPr>
                <w:rFonts w:asciiTheme="minorHAnsi" w:hAnsiTheme="minorHAnsi" w:cs="Calibri"/>
                <w:sz w:val="20"/>
                <w:szCs w:val="20"/>
              </w:rPr>
              <w:t>36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miesiące</w:t>
            </w:r>
          </w:p>
        </w:tc>
        <w:tc>
          <w:tcPr>
            <w:tcW w:w="1701" w:type="dxa"/>
            <w:vAlign w:val="center"/>
          </w:tcPr>
          <w:p w14:paraId="630E4000" w14:textId="2C5648B5" w:rsidR="00567F94" w:rsidRPr="00067207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4BA1AE4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2D3C068" w14:textId="77777777" w:rsidTr="00565239">
        <w:tc>
          <w:tcPr>
            <w:tcW w:w="851" w:type="dxa"/>
            <w:vAlign w:val="center"/>
          </w:tcPr>
          <w:p w14:paraId="23495C27" w14:textId="77777777" w:rsidR="00567F94" w:rsidRPr="00800A08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06117A3" w14:textId="00CB0719" w:rsidR="00567F94" w:rsidRPr="00800A08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800A08">
              <w:rPr>
                <w:rFonts w:asciiTheme="minorHAnsi" w:hAnsiTheme="minorHAnsi" w:cs="Calibri"/>
                <w:sz w:val="20"/>
                <w:szCs w:val="20"/>
              </w:rPr>
              <w:t>Szkolenie</w:t>
            </w:r>
            <w:r w:rsidR="0034128A" w:rsidRPr="00800A08">
              <w:rPr>
                <w:rFonts w:asciiTheme="minorHAnsi" w:hAnsiTheme="minorHAnsi" w:cs="Calibri"/>
                <w:sz w:val="20"/>
                <w:szCs w:val="20"/>
              </w:rPr>
              <w:t>: min. 2h</w:t>
            </w:r>
            <w:r w:rsidR="0088778A" w:rsidRPr="00800A08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800A08">
              <w:rPr>
                <w:rFonts w:asciiTheme="minorHAnsi" w:hAnsiTheme="minorHAnsi" w:cs="Calibri"/>
                <w:sz w:val="20"/>
                <w:szCs w:val="20"/>
              </w:rPr>
              <w:t xml:space="preserve">dla maks. </w:t>
            </w:r>
            <w:r w:rsidR="0088778A" w:rsidRPr="00800A08">
              <w:rPr>
                <w:rFonts w:asciiTheme="minorHAnsi" w:hAnsiTheme="minorHAnsi" w:cs="Calibri"/>
                <w:sz w:val="20"/>
                <w:szCs w:val="20"/>
              </w:rPr>
              <w:t>4</w:t>
            </w:r>
            <w:r w:rsidR="00E760B9">
              <w:rPr>
                <w:rFonts w:asciiTheme="minorHAnsi" w:hAnsiTheme="minorHAnsi" w:cs="Calibri"/>
                <w:sz w:val="20"/>
                <w:szCs w:val="20"/>
              </w:rPr>
              <w:t xml:space="preserve"> osób.</w:t>
            </w:r>
          </w:p>
        </w:tc>
        <w:tc>
          <w:tcPr>
            <w:tcW w:w="1701" w:type="dxa"/>
            <w:vAlign w:val="center"/>
          </w:tcPr>
          <w:p w14:paraId="37D4AF64" w14:textId="0EC8A1CE" w:rsidR="00567F94" w:rsidRPr="00800A08" w:rsidRDefault="00A93D6E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477881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5596DBC" w14:textId="77777777" w:rsidR="00567F94" w:rsidRPr="00800A08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0891A0B" w14:textId="77777777" w:rsidR="005119F3" w:rsidRPr="00800A08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76B8DDAE" w14:textId="77777777" w:rsidR="005119F3" w:rsidRPr="00800A08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D1D4A35" w14:textId="77777777" w:rsidR="005119F3" w:rsidRPr="00800A08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57B49F9B" w14:textId="77777777" w:rsidR="005119F3" w:rsidRPr="00800A08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161"/>
      </w:tblGrid>
      <w:tr w:rsidR="005119F3" w:rsidRPr="00E2313C" w14:paraId="29E0B866" w14:textId="77777777" w:rsidTr="00B94B8D">
        <w:tc>
          <w:tcPr>
            <w:tcW w:w="2977" w:type="dxa"/>
          </w:tcPr>
          <w:p w14:paraId="475BDAAB" w14:textId="77777777" w:rsidR="005119F3" w:rsidRPr="00800A08" w:rsidRDefault="005119F3" w:rsidP="00B94B8D">
            <w:pPr>
              <w:snapToGrid w:val="0"/>
              <w:contextualSpacing/>
              <w:rPr>
                <w:rFonts w:asciiTheme="minorHAnsi" w:eastAsia="Calibri" w:hAnsiTheme="minorHAnsi"/>
                <w:sz w:val="20"/>
                <w:szCs w:val="20"/>
              </w:rPr>
            </w:pPr>
            <w:r w:rsidRPr="00800A08">
              <w:rPr>
                <w:rFonts w:asciiTheme="minorHAnsi" w:eastAsia="Calibri" w:hAnsiTheme="minorHAns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2313C" w14:paraId="3262D8E0" w14:textId="77777777" w:rsidTr="00B94B8D">
        <w:tc>
          <w:tcPr>
            <w:tcW w:w="2977" w:type="dxa"/>
            <w:hideMark/>
          </w:tcPr>
          <w:p w14:paraId="2D0EF893" w14:textId="4A408B92" w:rsidR="005119F3" w:rsidRPr="00800A08" w:rsidRDefault="005119F3" w:rsidP="00B94B8D">
            <w:pPr>
              <w:snapToGrid w:val="0"/>
              <w:contextualSpacing/>
              <w:jc w:val="center"/>
              <w:rPr>
                <w:rFonts w:asciiTheme="minorHAnsi" w:eastAsia="Calibri" w:hAnsiTheme="minorHAnsi"/>
                <w:i/>
                <w:sz w:val="20"/>
                <w:szCs w:val="20"/>
              </w:rPr>
            </w:pPr>
            <w:r w:rsidRPr="00800A08">
              <w:rPr>
                <w:rFonts w:asciiTheme="minorHAnsi" w:eastAsia="Calibri" w:hAnsiTheme="minorHAns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800A0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Theme="minorHAnsi" w:hAnsiTheme="minorHAnsi"/>
          <w:sz w:val="20"/>
          <w:szCs w:val="20"/>
        </w:rPr>
      </w:pPr>
    </w:p>
    <w:p w14:paraId="0BFC53CA" w14:textId="77777777" w:rsidR="005119F3" w:rsidRPr="00800A08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4C29B2A" w14:textId="77777777" w:rsidR="005119F3" w:rsidRPr="00E760B9" w:rsidRDefault="005119F3">
      <w:pPr>
        <w:rPr>
          <w:rFonts w:asciiTheme="minorHAnsi" w:hAnsiTheme="minorHAnsi"/>
        </w:rPr>
      </w:pPr>
    </w:p>
    <w:sectPr w:rsidR="005119F3" w:rsidRPr="00E760B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A44AB" w14:textId="77777777" w:rsidR="005004F5" w:rsidRDefault="005004F5" w:rsidP="0067003B">
      <w:pPr>
        <w:spacing w:line="240" w:lineRule="auto"/>
      </w:pPr>
      <w:r>
        <w:separator/>
      </w:r>
    </w:p>
  </w:endnote>
  <w:endnote w:type="continuationSeparator" w:id="0">
    <w:p w14:paraId="51F6051F" w14:textId="77777777" w:rsidR="005004F5" w:rsidRDefault="005004F5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9A72" w14:textId="77777777" w:rsidR="005004F5" w:rsidRDefault="005004F5" w:rsidP="0067003B">
      <w:pPr>
        <w:spacing w:line="240" w:lineRule="auto"/>
      </w:pPr>
      <w:r>
        <w:separator/>
      </w:r>
    </w:p>
  </w:footnote>
  <w:footnote w:type="continuationSeparator" w:id="0">
    <w:p w14:paraId="27E7E6C8" w14:textId="77777777" w:rsidR="005004F5" w:rsidRDefault="005004F5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C16F" w14:textId="77777777" w:rsidR="00A93C1D" w:rsidRPr="002526F0" w:rsidRDefault="00A93C1D" w:rsidP="00A93C1D">
    <w:pPr>
      <w:pStyle w:val="Nagwek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noProof/>
        <w:sz w:val="16"/>
        <w:szCs w:val="16"/>
      </w:rPr>
      <w:drawing>
        <wp:inline distT="0" distB="0" distL="0" distR="0" wp14:anchorId="32829F4F" wp14:editId="5826611B">
          <wp:extent cx="5746750" cy="590550"/>
          <wp:effectExtent l="0" t="0" r="6350" b="0"/>
          <wp:docPr id="20188484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34A3F4" w14:textId="277C80C1" w:rsidR="00A93C1D" w:rsidRPr="002526F0" w:rsidRDefault="00A93C1D" w:rsidP="00A93C1D">
    <w:pPr>
      <w:pStyle w:val="Nagwek"/>
      <w:jc w:val="right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sz w:val="16"/>
        <w:szCs w:val="16"/>
      </w:rPr>
      <w:t xml:space="preserve">Załącznik nr 1 do Zapytania ofertowego nr </w:t>
    </w:r>
    <w:r w:rsidR="007E47F5">
      <w:rPr>
        <w:rFonts w:ascii="Calibri" w:hAnsi="Calibri" w:cs="Calibri"/>
        <w:sz w:val="16"/>
        <w:szCs w:val="16"/>
      </w:rPr>
      <w:t>91</w:t>
    </w:r>
    <w:r w:rsidRPr="002526F0">
      <w:rPr>
        <w:rFonts w:ascii="Calibri" w:hAnsi="Calibri" w:cs="Calibri"/>
        <w:sz w:val="16"/>
        <w:szCs w:val="16"/>
      </w:rPr>
      <w:t>/KDZ/2026 /  Załącznik nr 1 do umowy</w:t>
    </w:r>
  </w:p>
  <w:p w14:paraId="31C9565C" w14:textId="77777777" w:rsidR="0067003B" w:rsidRDefault="0067003B" w:rsidP="0067003B">
    <w:pPr>
      <w:pStyle w:val="Nagwek"/>
    </w:pPr>
  </w:p>
  <w:p w14:paraId="4370AD60" w14:textId="77777777" w:rsidR="0067003B" w:rsidRDefault="006700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8D5"/>
    <w:multiLevelType w:val="hybridMultilevel"/>
    <w:tmpl w:val="4C4A1B26"/>
    <w:lvl w:ilvl="0" w:tplc="E19A90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F0D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AC09E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7DE62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246E7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A10ED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774BE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0B6DC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FC0D6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24E07CC"/>
    <w:multiLevelType w:val="hybridMultilevel"/>
    <w:tmpl w:val="A31E27EA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04A59"/>
    <w:multiLevelType w:val="hybridMultilevel"/>
    <w:tmpl w:val="E12A9468"/>
    <w:lvl w:ilvl="0" w:tplc="EEC833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C7A1D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E366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F5A97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D6E8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2AC32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0C822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5EB2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53AB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020AF"/>
    <w:multiLevelType w:val="hybridMultilevel"/>
    <w:tmpl w:val="3FC6EAE6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F7953"/>
    <w:multiLevelType w:val="hybridMultilevel"/>
    <w:tmpl w:val="751C2008"/>
    <w:lvl w:ilvl="0" w:tplc="52E8E6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438CB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248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F8E90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A2E66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4C4F3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0ECA7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0E1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7C237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5566A1"/>
    <w:multiLevelType w:val="hybridMultilevel"/>
    <w:tmpl w:val="FDECDED6"/>
    <w:lvl w:ilvl="0" w:tplc="499EA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2ACC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90EA0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E7CA3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8249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516C5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2DA55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77E80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40E94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C80582"/>
    <w:multiLevelType w:val="hybridMultilevel"/>
    <w:tmpl w:val="EBCA5E36"/>
    <w:lvl w:ilvl="0" w:tplc="D1B238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F2CDE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BD6FA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985F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7024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A7C1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F28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E58EB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0B8DF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79DB2161"/>
    <w:multiLevelType w:val="hybridMultilevel"/>
    <w:tmpl w:val="984ACCD8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16967"/>
    <w:multiLevelType w:val="hybridMultilevel"/>
    <w:tmpl w:val="E5A68F48"/>
    <w:lvl w:ilvl="0" w:tplc="38F8F2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8A604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66CD7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2D26F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6C621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9D0C3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3AB0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C474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BDC3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129622765">
    <w:abstractNumId w:val="5"/>
  </w:num>
  <w:num w:numId="2" w16cid:durableId="112865581">
    <w:abstractNumId w:val="3"/>
  </w:num>
  <w:num w:numId="3" w16cid:durableId="217471296">
    <w:abstractNumId w:val="13"/>
  </w:num>
  <w:num w:numId="4" w16cid:durableId="288517378">
    <w:abstractNumId w:val="8"/>
  </w:num>
  <w:num w:numId="5" w16cid:durableId="1564606959">
    <w:abstractNumId w:val="10"/>
  </w:num>
  <w:num w:numId="6" w16cid:durableId="69279898">
    <w:abstractNumId w:val="12"/>
  </w:num>
  <w:num w:numId="7" w16cid:durableId="1733262584">
    <w:abstractNumId w:val="2"/>
  </w:num>
  <w:num w:numId="8" w16cid:durableId="325787602">
    <w:abstractNumId w:val="11"/>
  </w:num>
  <w:num w:numId="9" w16cid:durableId="1637755534">
    <w:abstractNumId w:val="9"/>
  </w:num>
  <w:num w:numId="10" w16cid:durableId="827399599">
    <w:abstractNumId w:val="4"/>
  </w:num>
  <w:num w:numId="11" w16cid:durableId="753623379">
    <w:abstractNumId w:val="15"/>
  </w:num>
  <w:num w:numId="12" w16cid:durableId="279843670">
    <w:abstractNumId w:val="1"/>
  </w:num>
  <w:num w:numId="13" w16cid:durableId="1567374029">
    <w:abstractNumId w:val="16"/>
  </w:num>
  <w:num w:numId="14" w16cid:durableId="221448607">
    <w:abstractNumId w:val="0"/>
  </w:num>
  <w:num w:numId="15" w16cid:durableId="809056946">
    <w:abstractNumId w:val="14"/>
  </w:num>
  <w:num w:numId="16" w16cid:durableId="373433016">
    <w:abstractNumId w:val="7"/>
  </w:num>
  <w:num w:numId="17" w16cid:durableId="3340002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36D91"/>
    <w:rsid w:val="00044AF0"/>
    <w:rsid w:val="00067207"/>
    <w:rsid w:val="000A4B4D"/>
    <w:rsid w:val="00101EA0"/>
    <w:rsid w:val="00111F8A"/>
    <w:rsid w:val="001603F6"/>
    <w:rsid w:val="0016606D"/>
    <w:rsid w:val="001F12D3"/>
    <w:rsid w:val="0023501F"/>
    <w:rsid w:val="00262DD8"/>
    <w:rsid w:val="002632B5"/>
    <w:rsid w:val="00280F00"/>
    <w:rsid w:val="00283D39"/>
    <w:rsid w:val="00285C44"/>
    <w:rsid w:val="00297EC9"/>
    <w:rsid w:val="002B0606"/>
    <w:rsid w:val="002D09E7"/>
    <w:rsid w:val="00321157"/>
    <w:rsid w:val="0034128A"/>
    <w:rsid w:val="0036201E"/>
    <w:rsid w:val="00363A53"/>
    <w:rsid w:val="00375702"/>
    <w:rsid w:val="00377322"/>
    <w:rsid w:val="00380255"/>
    <w:rsid w:val="00386169"/>
    <w:rsid w:val="00391526"/>
    <w:rsid w:val="003961FE"/>
    <w:rsid w:val="003F1227"/>
    <w:rsid w:val="004208FE"/>
    <w:rsid w:val="0043227F"/>
    <w:rsid w:val="00447F2F"/>
    <w:rsid w:val="00477881"/>
    <w:rsid w:val="004D1683"/>
    <w:rsid w:val="004D2F1C"/>
    <w:rsid w:val="004D4397"/>
    <w:rsid w:val="005004F5"/>
    <w:rsid w:val="005119F3"/>
    <w:rsid w:val="00525EDA"/>
    <w:rsid w:val="005376C7"/>
    <w:rsid w:val="00565239"/>
    <w:rsid w:val="00567F94"/>
    <w:rsid w:val="005748EA"/>
    <w:rsid w:val="005F3598"/>
    <w:rsid w:val="0067003B"/>
    <w:rsid w:val="00682779"/>
    <w:rsid w:val="006C6ED7"/>
    <w:rsid w:val="006D4C11"/>
    <w:rsid w:val="007876A4"/>
    <w:rsid w:val="00787E28"/>
    <w:rsid w:val="007A63B5"/>
    <w:rsid w:val="007C052C"/>
    <w:rsid w:val="007E47F5"/>
    <w:rsid w:val="00800A08"/>
    <w:rsid w:val="0088778A"/>
    <w:rsid w:val="008B4FA0"/>
    <w:rsid w:val="008C3F43"/>
    <w:rsid w:val="008D0B10"/>
    <w:rsid w:val="00940F69"/>
    <w:rsid w:val="00974AD3"/>
    <w:rsid w:val="009843CA"/>
    <w:rsid w:val="009B4069"/>
    <w:rsid w:val="009B7164"/>
    <w:rsid w:val="00A05ED7"/>
    <w:rsid w:val="00A50270"/>
    <w:rsid w:val="00A57655"/>
    <w:rsid w:val="00A618C3"/>
    <w:rsid w:val="00A70F71"/>
    <w:rsid w:val="00A85160"/>
    <w:rsid w:val="00A9295B"/>
    <w:rsid w:val="00A93C1D"/>
    <w:rsid w:val="00A93D6E"/>
    <w:rsid w:val="00AC1212"/>
    <w:rsid w:val="00B074D0"/>
    <w:rsid w:val="00B27EE3"/>
    <w:rsid w:val="00B50BA9"/>
    <w:rsid w:val="00B61D4B"/>
    <w:rsid w:val="00B960CC"/>
    <w:rsid w:val="00BA41AD"/>
    <w:rsid w:val="00BA532E"/>
    <w:rsid w:val="00BF017A"/>
    <w:rsid w:val="00C2178F"/>
    <w:rsid w:val="00C27641"/>
    <w:rsid w:val="00CC57D9"/>
    <w:rsid w:val="00CC66E2"/>
    <w:rsid w:val="00D03910"/>
    <w:rsid w:val="00D202DA"/>
    <w:rsid w:val="00D542B4"/>
    <w:rsid w:val="00DB3125"/>
    <w:rsid w:val="00E2313C"/>
    <w:rsid w:val="00E42845"/>
    <w:rsid w:val="00E760B9"/>
    <w:rsid w:val="00EA360F"/>
    <w:rsid w:val="00EB45C3"/>
    <w:rsid w:val="00ED3852"/>
    <w:rsid w:val="00EE7157"/>
    <w:rsid w:val="00F31BDF"/>
    <w:rsid w:val="00F47B81"/>
    <w:rsid w:val="00FD4272"/>
    <w:rsid w:val="00FD6714"/>
    <w:rsid w:val="54071FAA"/>
    <w:rsid w:val="694E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2D3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B406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C4B502C428C44B3B4598CDC035064" ma:contentTypeVersion="10" ma:contentTypeDescription="Utwórz nowy dokument." ma:contentTypeScope="" ma:versionID="b2899314249ca2eab634fc80d723fcb5">
  <xsd:schema xmlns:xsd="http://www.w3.org/2001/XMLSchema" xmlns:xs="http://www.w3.org/2001/XMLSchema" xmlns:p="http://schemas.microsoft.com/office/2006/metadata/properties" xmlns:ns2="4a42b2f9-8e1d-4bc6-9886-6e1f27ac6589" xmlns:ns3="5acfa1b7-dc3d-4686-98b4-c77bbe61f563" targetNamespace="http://schemas.microsoft.com/office/2006/metadata/properties" ma:root="true" ma:fieldsID="a870ad7e00aeae4d267e59743f920cae" ns2:_="" ns3:_="">
    <xsd:import namespace="4a42b2f9-8e1d-4bc6-9886-6e1f27ac6589"/>
    <xsd:import namespace="5acfa1b7-dc3d-4686-98b4-c77bbe61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2b2f9-8e1d-4bc6-9886-6e1f27ac6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a1b7-dc3d-4686-98b4-c77bbe61f5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06f882-0979-4c62-bf3d-67a00728577e}" ma:internalName="TaxCatchAll" ma:showField="CatchAllData" ma:web="5acfa1b7-dc3d-4686-98b4-c77bbe61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2b2f9-8e1d-4bc6-9886-6e1f27ac6589">
      <Terms xmlns="http://schemas.microsoft.com/office/infopath/2007/PartnerControls"/>
    </lcf76f155ced4ddcb4097134ff3c332f>
    <TaxCatchAll xmlns="5acfa1b7-dc3d-4686-98b4-c77bbe61f563" xsi:nil="true"/>
  </documentManagement>
</p:properties>
</file>

<file path=customXml/itemProps1.xml><?xml version="1.0" encoding="utf-8"?>
<ds:datastoreItem xmlns:ds="http://schemas.openxmlformats.org/officeDocument/2006/customXml" ds:itemID="{C5C21535-17FA-4211-8E38-F2E88C7B0C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5FF6E-DFE9-46B3-9D2A-82523ABD1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2b2f9-8e1d-4bc6-9886-6e1f27ac6589"/>
    <ds:schemaRef ds:uri="5acfa1b7-dc3d-4686-98b4-c77bbe61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C12811-8838-4DF3-8D8F-6A93DC9EB46E}">
  <ds:schemaRefs>
    <ds:schemaRef ds:uri="http://schemas.microsoft.com/office/2006/metadata/properties"/>
    <ds:schemaRef ds:uri="http://schemas.microsoft.com/office/infopath/2007/PartnerControls"/>
    <ds:schemaRef ds:uri="4a42b2f9-8e1d-4bc6-9886-6e1f27ac6589"/>
    <ds:schemaRef ds:uri="5acfa1b7-dc3d-4686-98b4-c77bbe61f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697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5</cp:revision>
  <dcterms:created xsi:type="dcterms:W3CDTF">2026-02-10T06:54:00Z</dcterms:created>
  <dcterms:modified xsi:type="dcterms:W3CDTF">2026-03-23T08:07:00Z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0x01010024BC4B502C428C44B3B4598CDC035064</vt:lpwstr>
  </property>
</Properties>
</file>